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3" w:rsidRPr="00665CD3" w:rsidRDefault="00665CD3" w:rsidP="00665CD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65CD3" w:rsidRPr="00665CD3" w:rsidRDefault="00665CD3" w:rsidP="00665CD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นโยบายการคุ้มครองข้อมูลส่วนบุคคล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 (Privacy Notice)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เว็บไซต์</w:t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.เม็กดำ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จัดทำนโยบายการคุ้มครองข้อมูลส่วนบุคคลฉบับนี้ขึ้นเพื่อคุ้มครองข้อมูลส่วนบุคคลของผู้ใช้บริการทุกท่าน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Personal Information)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ที่ติดต่อเข้ามายังเว็บไซต์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.เม็กดำ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ดังนี้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.เม็กดำ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ต่อไปในนโยบายนี้เรียกว่า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หน่วยงาน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ตระหนักถึงความสำคัญของข้อมูลส่วนบุคคลและข้อมูลอื่นอันเกี่ยวกับท่าน (รวมเรียกว่า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ข้อมูล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เพื่อให้ท่านสามารถเชื่อมั่นได้ว่า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.เม็กดำ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มีความโปร่งใสและความรับผิดชอบในการเก็บรวบรวม ใช้หรือเปิดเผยข้อมูลของท่านตามพระราชบัญญัติคุ้มครองข้อมูลส่วนบุคคล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2562 (“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กฎหมายคุ้มครองข้อมูลส่วนบุคคล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รวมถึงกฎหมายอื่นที่เกี่ยวข้อง นโยบายการคุ้มครองข้อมูลส่วนบุคคล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นโยบาย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นี้จึงได้ถูกจัดทำขึ้นเพื่อชี้แจงแก่ท่านถึงรายละเอียดเกี่ยวกับการเก็บรวบรวม ใช้หรือเปิดเผย (รวมเรียกว่า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ประมวลผล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ข้อมูลส่วนบุคคลซึ่งดำเนินการโดย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รวมถึงเจ้าหน้าที่และบุคคลที่เกี่ยวข้องผู้ดำเนินการแทนหรือในนามของ </w:t>
      </w:r>
      <w:proofErr w:type="spellStart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โดยมีเนื้อหาสาระดังต่อไปนี้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ขอบเขตการบังคับใช้นโยบาย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นโยบายนี้ใช้บังคับกับ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ข้อมูลส่วนบุคคลของบุคคลซึ่งมีความสัมพันธ์กับ </w:t>
      </w: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ในปัจจุบันและที่อาจมีในอนาคต ซึ่งถูกประมวลผลข้อมูลส่วนบุคคลโดย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เจ้าหน้าที่ พนักงานตามสัญญา หน่วยธุรกิจหรือหน่วยงานรูปแบบอื่นที่ดำเนินการโดย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และรวมถึงคู่สัญญาหรือบุคคลภายนอกที่ประมวลผลข้อมูลส่วนบุคคลแทนหรือในนามของ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ผู้ประมวลผลข้อมูลส่วนบุคคล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ภายใต้ผลิตภัณฑ์และบริการต่าง ๆ เช่น เว็บไซต์ ระบบ 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แอป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พลิ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ชัน แพลตฟอร์ม เอกสาร หรือบริการในรูปแบบอื่นที่ควบคุมดูแลโดย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(รวมเรียกว่า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บริการ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บุคคลมีความสัมพันธ์กับ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ตามความในวรรคแรก รวมถึง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ลูกค้าบุคคลธรรมดา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เจ้าหน้าที่หรือผู้ปฏิบัติงาน ลูกจ้าง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คู่ค้าและผู้ให้บริการซึ่งเป็นบุคคลธรรมดา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กรรมการ ผู้รับมอบอำนาจ ผู้แทน ตัวแทน ผู้ถือหุ้น ลูกจ้าง หรือบุคคลอื่นที่มีความสัมพันธ์ในรูปแบบเดียวกันของนิติบุคคลที่มีความสัมพันธ์กับ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ผู้ใช้งานผลิตภัณฑ์หรือบริการของ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ผู้เข้าชมหรือใช้งานเว็บไซต์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buriramcity.go.th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รวมทั้งระบบ 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แอป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พลิ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ชัน แพลตฟอร์ม อุปกรณ์ หรือช่องทางการสื่อสารอื่นซึ่งควบคุมดูแลโดย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บุคคลอื่นที่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เก็บรวบรวมข้อมูลส่วนบุคคล เช่น ผู้ยื่นคำร้อง ผู้ยื่นคำขอ ผู้ขออนุญาต ผู้สมัครงาน  ผู้สมัครสอบ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ครอบครัวของเจ้าหน้าที่ ผู้ค้ำประกัน ผู้รับประโยชน์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1)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ถึง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เรียกรวมกันว่า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ท่าน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”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นอกจากนโยบายฉบับนี้แล้ว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อาจกำหนดให้มี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คำประกาศเกี่ยวกับความเป็นส่วนตัว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(“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ประกาศ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”)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สำหรับบริการของ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ชี้แจงให้เจ้าของข้อมูลส่วนบุคคลซึ่งเป็นผู้ใช้บริการได้ทราบถึงข้อมูลส่วนบุคคลที่ถูกประมวลผล วัตถุประสงค์และเหตุผลอันชอบด้วยกฎหมายในการประมวลผล ระยะเวลาในการเก็บรักษาข้อมูลส่วนบุคคล รวมถึงสิทธิในข้อมูลส่วนบุคคลที่เจ้าของข้อมูลส่วนบุคคลพึงมีในบริการนั้นเป็นการเฉพาะเจาะจง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ทั้งนี้ ในกรณีที่มีความขัดแย้งกันในสาระสำคัญระหว่างความในประกาศเกี่ยวกับความเป็นส่วนตัวและนโยบายนี้ ให้ถือตามความในประกาศเกี่ยวกับความเป็นส่วนตัวของบริการนั้น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คำนิยาม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หมายถึง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เม็กดำ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ข้อมูลส่วนบุคคล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 ข้อมูลเกี่ยวกับบุคคลธรรมดา 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ข้อมูลส่วนบุคคลอ่อนไหว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หมายถึง ข้อมูลส่วนบุคคลตามที่ถูกบัญญัติไว้ในมาตรา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26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แห่งพระราชบัญญัติคุ้มครองข้อมูลส่วนบุคคล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ซึ่งได้แก่ ข้อมูลเชื้อชาติ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การประมวลผลข้อมูลส่วนบุคคล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 การดำเนินการใด ๆ กับข้อมูลส่วนบุคคล เช่น เก็บรวบรวม บันทึก สำเนา จัดระเบียบ เก็บรักษา ปรับปรุง เปลี่ยนแปลง ใช้ กู้คืน เปิดเผย ส่งต่อ เผยแพร่ โอน รวม ลบ ทำลาย เป็นต้น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เจ้าของข้อมูลส่วนบุคคล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หมายถึง บุคคลธรรมดาซึ่งเป็นเจ้าของข้อมูลส่วนบุคคลที่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 ใช้ หรือเปิดเผย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ผู้ควบคุมข้อมูลส่วนบุคคล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 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</w:t>
      </w:r>
    </w:p>
    <w:p w:rsidR="00665CD3" w:rsidRPr="00665CD3" w:rsidRDefault="00665CD3" w:rsidP="00665CD3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ผู้ประมวลผลข้อมูลส่วนบุคคล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 บุคคลหรือนิติบุคคลซึ่งดำเนินการเกี่ยวกับการเก็บรวบรวม ใช้ หรือเปิดเผยข้อมูลส่วนบุคคลตามคำสั่งหรือในนามของผู้ควบคุมข้อมูลส่วนบุคคล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แหล่งที่มาของข้อมูลส่วนบุคคลที่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เก็บรวบรวม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เก็บรวบรวมหรือได้มาซึ่งข้อมูลส่วนบุคคลประเภทต่าง ๆ จากแหล่งข้อมูลดังต่อไปนี้</w:t>
      </w:r>
    </w:p>
    <w:p w:rsidR="00665CD3" w:rsidRPr="00665CD3" w:rsidRDefault="00665CD3" w:rsidP="00665CD3">
      <w:pPr>
        <w:numPr>
          <w:ilvl w:val="0"/>
          <w:numId w:val="3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เก็บรวบรวมจากเจ้าของข้อมูลส่วนบุคคลโดยตรงในช่องทางให้บริการต่าง ๆ เช่น การยื่นคำร้อง คำขออนุญาต คำขอจดทะเบียน การชำระค่าภาษี/ค่าธรรมเนียม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ขั้นตอนการสมัคร ลงทะเบียน สมัครงาน ลงนามในสัญญา เอกสาร ทำแบบสำรวจหรือใช้งาน บริการ หรือช่องทางให้บริการอื่นที่ควบคุมดูแลโดย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หรือเมื่อเจ้าของข้อมูลส่วนบุคคลติดต่อสื่อสารกับ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ณ ที่ทำการหรือผ่านช่องทางติดต่ออื่นที่ควบคุมดูแลโดย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เป็นต้น</w:t>
      </w:r>
    </w:p>
    <w:p w:rsidR="00665CD3" w:rsidRPr="00665CD3" w:rsidRDefault="00665CD3" w:rsidP="00665C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ข้อมูลที่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เก็บรวบรวมจากการที่เจ้าของข้อมูลส่วนบุคคลเข้าใช้งานเว็บไซต์ ผลิตภัณฑ์หรือบริการอื่น ๆ ตามสัญญาหรือตาม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กิจ เช่น การติดตามพฤติกรรมการใช้งานเว็บไซต์ ผลิตภัณฑ์หรือบริการของ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ด้วยการใช้คุกกี้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Cookies)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หรือจากซอฟต์แวร์บนอุปกรณ์ของเจ้าของข้อมูลส่วนบุคคล เป็นต้น</w:t>
      </w:r>
    </w:p>
    <w:p w:rsidR="00665CD3" w:rsidRPr="00665CD3" w:rsidRDefault="00665CD3" w:rsidP="00665CD3">
      <w:pPr>
        <w:numPr>
          <w:ilvl w:val="0"/>
          <w:numId w:val="3"/>
        </w:numPr>
        <w:shd w:val="clear" w:color="auto" w:fill="FFFFFF"/>
        <w:spacing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 xml:space="preserve">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เก็บรวบรวมจากแหล่งอื่นนอกจากเจ้าของข้อมูลส่วนบุคคล โดยที่แหล่งข้อมูลดังกล่าวมีอำนาจหน้าที่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การเชื่อมโยงบริการ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ของหน่วยงานของรัฐในการให้บริการเพื่อประโยชน์สาธารณะแบบเบ็ดเสร็จแก่เจ้าของข้อมูลส่วนบุคคลเอง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มีหน้าที่ตาม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นอกจากนี้ ยังหมายความรวมถึงกรณีที่ท่านเป็นผู้ให้ข้อมูลส่วนบุคคลของบุคคลภายนอกแก่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ดังนี้ ท่านมีหน้าที่รับผิดชอบในการแจ้งรายละเอียดตามนโยบายนี้หรือประกาศของผลิตภัณฑ์หรือบริการ ตามแต่กรณี ให้บุคคลดังกล่าวทราบ ตลอดจนขอความยินยอมจากบุคคลนั้น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หากเป็นกรณีที่ต้องได้รับความยินยอมในการเปิดเผยข้อมูลแก่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ทั้งนี้ ในกรณีที่เจ้าของข้อมูลส่วนบุคคลปฏิเสธไม่ให้ข้อมูลที่มีความจำเป็นในการให้บริการของ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อาจเป็นผลให้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ไม่สามารถให้บริการนั้นแก่เจ้าของข้อมูลส่วนบุคคลดังกล่าวได้ทั้งหมดหรือบางส่วน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ฐานกฎหมายในการเก็บรวบรวมข้อมูลส่วนบุคคล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ิจารณากำหนดฐานกฎหมายในการเก็บรวบรวมข้อมูลส่วนบุคคลของท่านตามความเหมาะสมและตามบริบทของการให้บริการ ทั้งนี้ ฐานกฎหมายในการเก็บรวบรวมข้อมูลส่วนบุคคลที่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ใช้ ประกอบด้วย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ฐานกฎหมายในการเก็บรวบรวมข้อมูล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1. </w:t>
      </w:r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 xml:space="preserve">เพื่อการดำเนินภารกิจเพื่อประโยชน์สาธารณะหรือการใช้อำนาจรัฐที่ </w:t>
      </w:r>
      <w:proofErr w:type="spellStart"/>
      <w:r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 xml:space="preserve"> ได้รับ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: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สามารถใช้อำนาจรัฐและดำเนินภารกิจเพื่อประโยชน์สาธารณะตาม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ซึ่งกำหนดไว้ตามกฎหมาย เช่น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-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พระราชบัญญัติ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พ.ศ.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2496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แก้ไขเพิ่มเติม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2543-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พระราชบัญญัติการบริหารงานและการให้บริการภาครัฐผ่านระบบ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2562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รวมถึง กฎ ระเบียบ คำสั่งและมติคณะรัฐมนตรีที่เกี่ยวข้อง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2. 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เพื่อการปฏิบัติหน้าที่ตามกฎหมาย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เพื่อให้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สามารถปฏิบัติตามที่กฎหมายที่ควบคุม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-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เก็บรวบรวมข้อมูลจราจรทางคอมพิวเตอร์ตามพระราชบัญญัติว่าด้วยการกระทำความผิดเกี่ยวกับคอมพิวเตอร์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2550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และแก้ไขเพิ่มเติม ฉบับที่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2-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2540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รวมถึง การดำเนินการตามคำสั่งศาล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3. 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เป็นการจำเป็นเพื่อประโยชน์โดยชอบด้วยกฎหมาย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เพื่อประโยชน์โดยชอบด้วยกฎหมายของ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และของบุคคลอื่น ซึ่งประโยชน์ดังกล่าวมีความสำคัญไม่น้อยไปกว่าสิทธิขั้นพื้นฐานในข้อมูลส่วนบุคคลของเจ้าของข้อมูลส่วนบุคคล เช่น เพื่อการรักษาความปลอดภัยอาคารสถานที่ของ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หรือการประมวลผลข้อมูลส่วนบุคคลเพื่อกิจการภายในของ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4. </w:t>
      </w:r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 xml:space="preserve">เป็นการจำเป็นเพื่อการป้องกันหรือระงับอันตรายต่อชีวิต ร่างกาย 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หรือสุขภาพของบุคคล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เพื่อป้องกันหรือระงับอันตรายต่อชีวิต ร่างกาย หรือสุขภาพของบุคคล เช่น การให้บริการ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แอป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พลิ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ชันเพื่อเฝ้าระวังโรคระบาดตามนโยบายของรัฐบาล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>5. 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เพื่อการปฏิบัติตามสัญญา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สามารถปฏิบัติหน้าที่ตามสัญญา หรือดำเนินการอันเป็นความจำเป็นต่อการเข้าทำสัญญาซึ่งท่านเป็นคู่สัญญากับ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การจ้างงาน จ้างทำของ การทำบันทึกข้อตกลงความร่วมมือหรือสัญญาในรูปแบบอื่น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6. </w:t>
      </w:r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 xml:space="preserve">เพื่อการจัดทำเอกสารประวัติศาสตร์ 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วิจัยหรือสถิติที่สำคัญ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สามารถจัดทำหรือสนับสนุนการจัดทำเอกสารประวัติศาสตร์ วิจัยหรือสถิติตามที่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อาจได้รับมอบหมาย เช่น การจัดทำทำเนียบ การจัดทำสถิติการจัดทำแบบสำรวจความพึงพอใจในการใช้บริการ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การใช้บริการ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ภาครัฐ งานติดตามการดำเนินนโยบายรัฐบาล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7. </w:t>
      </w:r>
      <w:proofErr w:type="gramStart"/>
      <w:r w:rsidRPr="00665CD3">
        <w:rPr>
          <w:rFonts w:ascii="TH SarabunIT๙" w:eastAsia="Times New Roman" w:hAnsi="TH SarabunIT๙" w:cs="TH SarabunIT๙"/>
          <w:i/>
          <w:iCs/>
          <w:color w:val="333333"/>
          <w:sz w:val="32"/>
          <w:szCs w:val="32"/>
          <w:cs/>
        </w:rPr>
        <w:t>ความยินยอมของท่าน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</w:t>
      </w:r>
      <w:proofErr w:type="gram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เพื่อการเก็บรวบรวม ใช้หรือเปิดเผยข้อมูลส่วนบุคคลในกรณีที่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จำเป็นต้องได้รับความยินยอมจากท่าน โดยได้มีการแจ้งวัตถุประสงค์ของการเก็บรวบรวม ใช้ หรือเปิดเผยข้อมูลส่วนบุคคลก่อนการขอความยินยอมแล้ว เช่น การเก็บรวบรวมข้อมูลส่วนบุคคลอ่อนไหวด้วยวัตถุประสงค์ที่ไม่เป็นไปตามข้อยกเว้นมาตรา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หรือ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26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แห่งพระราชบัญญัติคุ้มครองข้อมูลส่วนบุคคล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หรือการนำเสนอ ประชาสัมพันธ์บริการแก่ท่าน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มีความจำเป็นต้องเก็บรวบรวมข้อมูลส่วนบุคคลของท่านเพื่อการปฏิบัติตามสัญญา การปฏิบัติหน้าที่ตามกฎหมายหรือเพื่อความจำเป็นในการเข้าทำสัญญา หากท่านปฏิเสธไม่ให้ข้อมูลส่วนบุคคลหรือ คัดค้านการดำเนินการประมวลผลตามวัตถุประสงค์ของกิจกรรม อาจมีผลทำให้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ไม่สามารถดำเนินการหรือให้บริการตามที่ท่านร้องขอได้ทั้งหมดหรือบางส่วน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ประเภทของข้อมูลส่วนบุคคลที่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เก็บรวบรวม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อาจเก็บรวบรวมหรือได้มาซึ่งข้อมูลดังต่อไปนี้ ซึ่งอาจรวมถึงข้อมูลส่วนบุคคลของท่าน ทั้งนี้ ขึ้นอยู่กับบริการที่ท่านใช้หรือบริบทความสัมพันธ์ที่ท่านมีกับ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รวมถึงข้อพิจารณาอื่นที่มีผลกับการเก็บรวบรวมข้อมูลส่วนบุคคล โดยประเภทของข้อมูลที่ระบุไว้ดังต่อไปนี้เป็นเพียงกรอบการเก็บรวบรวมข้อมูลส่วนบุคคลของ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เป็นการทั่วไป ทั้งนี้ เฉพาะข้อมูลที่เกี่ยวข้องกับบริการที่ท่านใช้งานหรือมีความสัมพันธ์ด้วยเท่านั้นที่จะมีผลบังคับใช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ประเภทข้อมูลส่วนบุคคล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ข้อมูลเฉพาะตัวบุคคล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 :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ข้อมูลระบุชื่อเรียกของท่านหรือข้อมูลจากเอกสารราชการที่ระบุข้อมูลเฉพาะตัวของท่าน เช่น คำนำหน้าชื่อ ชื่อ นามสกุล ชื่อกลาง ชื่อเล่น ลายมือชื่อ เลขที่บัตรประจำตัวประชาชน สัญชาติ เลขที่ใบขับขี่ เลขที่หนังสือเดินทาง ข้อมูลทะเบียนบ้าน หมายเลขใบประกอบการ หมายเลขใบอนุญาตการประกอบวิชาชีพ (สำหรับแต่ละอาชีพ) หมายเลขประจำตัวผู้ประกันตน หมายเลขประกันสังคม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ข้อมูลเกี่ยวกับคุณลักษณะของบุคคล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ข้อมูลรายละเอียดเกี่ยวกับตัวท่าน เช่น วันเดือนปีเกิด เพศ ส่วนสูง น้ำหนัก อายุ สถานภาพการสมรส สถานภาพการเกณฑ์ทหาร รูปถ่าย ภาษาพูด ข้อมูลพฤติกรรม ความชื่นชอบ ข้อมูลการเป็นบุคคลล้มละลาย ข้อมูลการเป็นคนไร้ความสามารถหรือคนเสมือนไร้ความสามารถ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ข้อมูลสำหรับการติดต่อ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ข้อมูลเพื่อการติดต่อท่าน เช่น เบอร์โทรศัพท์บ้าน เบอร์โทรศัพท์เคลื่อนที่ หมายเลขโทรสาร อี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เมล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ที่อยู่ทางไปรษณีย์บ้าน ชื่อผู้ใช้งานในสังคมออนไลน์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Line ID, MS Teams)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แผนที่ตั้งของที่พัก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ข้อมูลเกี่ยวกับการทำงานและการศึกษา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รายละเอียดการจ้างงาน รวมถึงประวัติการทำงานและประวัติการศึกษา เช่น ประเภทการจ้างงาน อาชีพ ยศ ตำแหน่ง หน้าที่ ความเชี่ยวชาญ สถานภาพใบอนุญาตทำงาน ข้อมูลบุคคลอ้างอิง หมายเลขประจำตัวผู้เสียภาษี ประวัติการดำรงตำแหน่ง ประวัติการทำงาน ข้อมูลเงินเดือน วันเริ่มงาน วันออกจากงาน ผลการประเมิน สวัสดิการและสิทธิประโยชน์ พัสดุในครอบครองของผู้ปฏิบัติงาน ผลงาน หมายเลขบัญชีธนาคาร สถาบันการศึกษา วุฒิการศึกษา ผลการศึกษา วันที่สำเร็จการศึกษา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ข้อมูลเกี่ยวกับการใช้บริการของ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: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รายละเอียดเกี่ยวกับบริการของ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ชื่อบัญชีผู้ใช้งาน รหัสผ่าน ข้อมูลการจราจรทางคอมพิวเตอร์ ข้อมูลระบุพิกัด ภาพถ่าย วีดีโอ บันทึกเสียง ข้อมูลพฤติกรรมการใช้งาน (เว็บไซต์ที่อยู่ในความดูแลของ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www.buriramcity.go.th 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แพลตฟอร์ม หรือ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แอป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พลิ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ชันต่าง ๆ) ประวัติการสืบค้น คุกกี้หรือเทคโนโลยีในลักษณะเดียวกัน หมายเลขอุปกรณ์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Device ID)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ประเภทอุปกรณ์ รายละเอียดการเชื่อมต่อ ข้อมูล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Browser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ภาษาที่ใช้งาน ระบบปฏิบัติการที่ใช้งาน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ข้อมูลส่วนบุคคลที่มีความละเอียดอ่อน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รายละเอียดและตัวอย่าง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ข้อมูลส่วนบุคคลที่มีความละเอียดอ่อนของท่าน เช่น เชื้อชาติ ข้อมูลศาสนา ข้อมูลความพิการ ข้อมูลเกี่ยวกับสุขภาพ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br/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คุกกี้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เก็บรวบรวมและใช้คุกกี้รวมถึงเทคโนโลยีอื่นในลักษณะเดียวกันในเว็บไซต์ที่อยู่ภายใต้ความดูแลของ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www.buriramcity.go.th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หรือบนอุปกรณ์ของท่านตามแต่บริการที่ท่านใช้งาน ทั้งนี้ เพื่อการดำเนินการด้านความปลอดภัยในการให้บริการของ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และเพื่อให้ท่านซึ่งเป็นผู้ใช้งานได้รับความสะดวกและประสบการณ์ที่ดีในการใช้งานบริการของ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และข้อมูลเหล่านี้จะถูกนำไปเพื่อปรับปรุงเว็บไซต์ของ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ให้ตรงกับความต้องการของท่านมากยิ่งขึ้น โดยท่านสามารถตั้งค่าหรือลบการใช้งานคุกกี้ได้ด้วยตนเองจากการตั้งค่าในเว็บ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เบราว์เซอร์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Web Browser)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ของท่าน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ข้อมูลส่วนบุคคลของผู้เยาว์ คนไร้ความสามารถและคนเสมือนไร้ความสามารถ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ทราบว่าข้อมูลส่วนบุคคลที่จำเป็นต้องได้รับความยินยอมในการเก็บรวบรวม เป็นของเจ้าของข้อมูลส่วนบุคคลซึ่งเป็นผู้เยาว์ คนไร้ความสามารถหรือคนเสมือนไร้ความสามารถ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ไม่ทำการเก็บรวบรวมข้อมูลส่วนบุคคลนั้นจนกว่าจะได้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ทั้งนี้ เป็นไปตามเงื่อนไขที่กฎหมายกำหนด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ไม่ทราบมาก่อนว่าเจ้าของข้อมูลส่วนบุคคลเป็นผู้เยาว์ คนไร้ความสามารถหรือคนเสมือนไร้ความสามารถ และมาพบในภายหลังว่า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ด้เก็บรวบรวมข้อมูลของเจ้าของข้อมูลส่วนบุคคลดังกล่าวโดยยังมิได้รับความยินยอมจากผู้ใช้อำนาจปกครองที่มีอำนาจกระทำการแทนผู้เยาว์ หรือผู้อนุบาล หรือผู้พิทักษ์ตามแต่กรณี ดังนี้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จะดำเนินการลบทำลายข้อมูลส่วนบุคคลนั้นโดยเร็วหาก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ไม่มีเหตุอันชอบด้วยกฎหมายประการอื่นนอกเหนือจากความยินยอมในการเก็บรวบรวม ใช้หรือเปิดเผยข้อมูลดังกล่าว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วัตถุประสงค์ในการเก็บรวบรวมข้อมูลส่วนบุคคล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ดำเนินการเก็บรวบรวมข้อมูลส่วนบุคคลของท่านเพื่อวัตถุประสงค์หลายประการ ซึ่งขึ้นอยู่กับภารกิจกระบวนงานบริการหรือกิจกรรมที่ท่านใช้บริการ ตลอดจนลักษณะความสัมพันธ์ของท่านกับ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 xml:space="preserve">ข้อพิจารณาในแต่ละบริบทเป็นสำคัญ โดยวัตถุประสงค์ที่ระบุไว้ดังต่อไปนี้เป็นเพียงกรอบการใช้ข้อมูลส่วนบุคคลของ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เป็นการทั่วไป ทั้งนี้ เฉพาะวัตถุประสงค์ที่เกี่ยวข้องกับการ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เพื่อดำเนินการตามที่จำเป็นในการดำเนินประโยชน์สาธารณะที่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ได้รับมอบหมายให้สำเร็จลุล่วง หรือเป็นการจำเป็นเพื่อใช้อำนาจทางกฎหมายที่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มีอำนาจหน้าที่ในการดำเนินการตาม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กิจดังปรากฏในพระราชบัญญัติ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พ.ศ.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2496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แก้ไขเพิ่มเติม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2543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และกฎหมาย กฎ ระเบียบหรือคำสั่งที่เกี่ยวข้อง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เพื่อให้บริการและบริหารจัดการบริการของ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ทั้งบริการภายใต้สัญญาที่มีต่อท่าน หรือตาม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กิจของ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เพื่อการดำเนินการทางธุรกรรมของ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ควบคุมดูแล ใช้งาน ติดตาม ตรวจสอบและบริหารจัดการบริการเพื่ออำนวยความสะดวกและสอดคล้องกับความต้องการของท่าน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เพื่อเก็บรักษาและปรับปรุงข้อมูลอันเกี่ยวกับท่าน รวมทั้งเอกสารที่มีการกล่าวอ้างถึงท่าน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จัดทำบันทึกรายการการประมวลผลข้อมูลส่วนบุคคลตามที่กฎหมายกำหนด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วิเคราะห์ข้อมูล รวมถึงแก้ไขปัญหาที่เกี่ยวกับบริการของ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เพื่อดำเนินการตามที่จำเป็นในการบริหารจัดการภายในองค์กร รวมถึงการรับสมัครงาน การสรรหากรรมการหรือผู้ดำรงตำแหน่งต่าง ๆ การประเมินคุณสมบัติ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ป้องกัน ตรวจจับ หลีกเลี่ยง และตรวจสอบการฉ้อโกง การละเมิดความปลอดภัย หรือการกระทำที่ต้องห้าม หรือผิดกฎหมาย และอาจเกิดความเสียหายต่อทั้ง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และเจ้าของข้อมูลส่วนบุคคล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การยืนยันตัวตน พิสูจน์ตัวตนและตรวจสอบข้อมูลเมื่อท่านสมัครใช้บริการของ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หรือติดต่อใช้บริการ หรือใช้สิทธิตามกฎหมาย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ปรับปรุงและพัฒนาคุณภาพบริการให้ทันสมัย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การประเมินและบริหารจัดการความเสี่ยง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ส่งการแจ้งเตือน การยืนยันการทำคำสั่ง ติดต่อสื่อสารและแจ้งข่าวสารไปยังท่าน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เพื่อจัดทำและส่งมอบเอกสารหรือข้อมูลที่มีความเกี่ยวข้องและจำเป็น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ยืนยันตัวตน ป้องกันการสแปม หรือการกระทำที่ไม่ได้รับอนุญาต หรือผิดกฎหมาย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ตรวจสอบว่าเจ้าของข้อมูลส่วนบุคคลเข้าถึงและใช้บริการของ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อย่างไร ทั้งในภาพรวมและรายบุคคล และเพื่อวัตถุประสงค์ที่เกี่ยวกับการค้นคว้า และการวิเคราะห์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ดำเนินการตามที่จำเป็นเพื่อปฏิบัติตามหน้าที่ที่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มีต่อหน่วยงานที่มีอำนาจควบคุม หน่วยงานด้านภาษี การบังคับใช้กฎหมาย หรือภาระผูกพันตามกฎหมายของ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ดำเนินการตามที่จำเป็นเพื่อประโยชน์ที่ชอบด้วยกฎหมายของ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หรือของบุคคลอื่น หรือของนิติบุคคลอื่นที่เกี่ยวข้องกับการการดำเนินการของ 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สพร</w:t>
      </w:r>
      <w:proofErr w:type="spellEnd"/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ป้องกัน หรือหยุดยั้งอันตรายต่อชีวิต ร่างกาย หรือสุขภาพของบุคคลซึ่งรวมถึงการเฝ้าระวังโรคระบาด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จัดเตรียมเอกสารทางประวัติศาสตร์เพื่อประโยชน์สาธารณะ การค้นคว้า หรือจัดทำสถิติที่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ได้รับมอบหมายให้ดำเนินการ</w:t>
      </w:r>
    </w:p>
    <w:p w:rsidR="00665CD3" w:rsidRPr="00665CD3" w:rsidRDefault="00665CD3" w:rsidP="00665CD3">
      <w:pPr>
        <w:numPr>
          <w:ilvl w:val="0"/>
          <w:numId w:val="4"/>
        </w:numPr>
        <w:shd w:val="clear" w:color="auto" w:fill="FFFFFF"/>
        <w:spacing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เพื่อการปฏิบัติตามกฎหมาย ประกาศ คำสั่งที่มีผลบังคับใช้ หรือการดำเนินการเกี่ยวกับคดีความ การดำเนินการเกี่ยวกับข้อมูลตามหมายศาล รวมถึงการใช้สิทธิเกี่ยวกับข้อมูลของท่าน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ประเภทบุคคลที่ </w:t>
      </w:r>
      <w:proofErr w:type="spellStart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 เปิดเผยข้อมูลส่วนบุคคลของท่าน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ภายใต้วัตถุประสงค์ที่ได้ระบุไว้ในข้อ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9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ข้างต้น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อาจเปิดเผยข้อมูลส่วนบุคคลของท่านให้แก่บุคคลดังต่อไปนี้ ทั้งนี้ ประเภทของบุคคลผู้รับข้อมูลที่ระบุไว้ดังต่อไปนี้เป็นเพียงกรอบการเปิดเผยข้อมูลส่วนบุคคลของ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เป็นการทั่วไป เฉพาะบุคคลผู้รับข้อมูลที่เกี่ยวข้องกับบริการที่ท่านใช้งานหรือมีความสัมพันธ์ด้วยเท่านั้นที่จะมีผลบังคับใช้ประเภทบุคคลผู้รับข้อมูลหน่วยงานของรัฐหรือผู้มีอำนาจ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้องเปิดเผยข้อมูลเพื่อวัตถุประสงค์ในการดำเนินการตามกฎหมายหรือวัตถุประสงค์สำคัญอื่น(เช่นการดำเนินการเพื่อประโยชน์สาธารณะ)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รายละเอียด 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หน่วยงานผู้บังคับใช้กฎหมาย หรือมีอำนาจควบคุมกำกับดูแลหรือมีวัตถุประสงค์อื่นที่มีความสำคัญ เช่น คณะรัฐมนตรี รัฐมนตรีผู้รักษาการ กรมการปกครอง กรมสรรพากร สำนักงานตำรวจ ศาล สำนักงานอัยการ กรมควบคุมโรค กระทรวง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เพื่อเศรษฐกิจและสังคม สำนักงานปลัดสำนักนายก กรมการกงสุล กองทุนเงินให้กู้ยืมเพื่อการศึกษา เป็นต้น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คณะกรรมการต่าง ๆ ที่เกี่ยวข้องกับการดำเนินการตามกฎหมายของ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อาจเปิดเผยข้อมูลของท่านแก่บุคคลผู้ดำรงตำแหน่งกรรมการในคณะต่างๆ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เช่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คณะอนุกรรมการสรรหา คณะกรรมการ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เม็กดำ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คู่สัญญาซึ่งดำเนินการเกี่ยวกับสวัสดิการของผู้ปฏิบัติงานของ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 :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บุคคลภายนอกที่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จัดซื้อจัดจ้างให้ดำเนินการเกี่ยวกับสวัสดิการ เช่น บริษัทประกันภัย โรงพยาบาล บริษัทผู้จัดทำ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Payroll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ธนาคาร ผู้ให้บริการโทรศัพท์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พันธมิตรทางธุรกิจ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อาจเปิดเผยข้อมูลของท่านแก่บุคคลที่ร่วมงานกับ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เพื่อประโยชน์ในการให้บริการแก่ท่าน เช่น หน่วยงานผู้ให้บริการที่ท่านติดต่อผ่านบริการของ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สถาบันการเงิน ผู้ให้บริการแพลตฟอร์ม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ผู้ให้บริการ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อาจมอบหมายให้บุคคลอื่นเป็นผู้ให้บริการแทน หรือสนับสนุนการดำเนินการของ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เช่น ผู้ให้บริการด้านการจัดเก็บข้อมูล (เช่น 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คลาวด์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โกดังเอกสาร) ผู้พัฒนาระบบ ซอฟต์แวร์ 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แอป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พลิ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เค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ชัน เว็บไซต์ ผู้ให้บริการจัดส่งเอกสาร ผู้ให้บริการด้านการชำระเงิน ผู้ให้บริการอินเทอร์เน็ต ผู้ให้บริการโทรศัพท์ ผู้ให้บริการด้าน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Digital ID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ผู้ให้บริการสื่อสังคมออนไลน์ ผู้ให้บริการด้านการบริหารความเสี่ยง ที่ปรึกษาภายนอก ผู้ให้บริการขนส่ง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ผู้รับข้อมูลประเภทอื่น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อาจเปิดเผยข้อมูลของท่านให้แก่บุคคลผู้รับข้อมูลประเภทอื่น เช่น ผู้ติดต่อ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สมาชิกในครอบครัว มูลนิธิที่ไม่แสวงหากำไร วัด โรงพยาบาล สถานศึกษา หรือหน่วยงานอื่น ๆ เป็นต้น ทั้งนี้ เพื่อการดำเนินการเกี่ยวกับบริการของ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การฝึกอบรม การรับรางวัล การร่วมทำบุญ บริจาค 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การเปิดเผยข้อมูลต่อสาธารณะ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: 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อาจเปิดเผยข้อมูลของท่านต่อสาธารณะในกรณีที่จำเป็น เช่น การดำเนินการที่กำหนดให้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ต้องประกาศลงในราชกิจจา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นุเบกษา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หรือมติคณะรัฐมนตรี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              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เป็นต้น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lastRenderedPageBreak/>
        <w:t>ระยะเวลาในการเก็บรวบรวมข้อมูลส่วนบุคคลของท่าน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เก็บรักษาข้อมูลส่วนบุคคลของท่านไว้ในระยะเวลาเท่าที่ข้อมูลนั้นยังมีความจำเป็นตามวัตถุประสงค์ในการเก็บรวบรวมข้อมูลเท่านั้น ตามรายละเอียดที่ได้กำหนดไว้ในนโยบาย ประกาศหรือตามกฎหมายที่เกี่ยวข้อง ทั้งนี้ เมื่อพ้นระยะเวลาและข้อมูลส่วนบุคคลของท่านสิ้นความจำเป็นตามวัตถุประสงค์ดังกล่าวแล้ว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จะทำการลบ ทำลายข้อมูลส่วนบุคคลของท่าน หรือทำให้ข้อมูลส่วนบุคคลของท่านไม่สามารถระบุตัวตนได้ต่อไป ตามรูปแบบและมาตรฐานการลบทำลายข้อมูลส่วนบุคคลที่คณะกรรมการหรือกฎหมายจะได้ประกาศกำหนดหรือตามมาตรฐานสากล อย่างไรก็ดี ในกรณีที่มีข้อพิพาท การใช้สิทธิหรือคดีความอันเกี่ยวข้องกับข้อมูลส่วนบุคคลของท่าน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ขอสงวนสิทธิในการเก็บรักษาข้อมูลนั้นต่อไปจนกว่าข้อพิพาทนั้นจะได้มีคำสั่งหรือคำพิพากษาถึงที่สุด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การให้บริการโดยบุคคลที่สามหรือผู้ให้บริการช่วง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อาจมีการมอบหมายหรือจัดซื้อจัดจ้างบุคคลที่สาม (ผู้ประมวลผลข้อมูลส่วนบุคคล) ให้ทำการประมวลผลข้อมูลส่วนบุคคลแทนหรือในนามของ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ซึ่งบุคคลที่สามดังกล่าวอาจเสนอบริการในลักษณะต่าง ๆ เช่น การเป็นผู้ดูแล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Hosting)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รับงานบริการช่วง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Outsourcing)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หรือเป็นผู้ให้บริการ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คลาวด์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Cloud computing service/provider)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หรือเป็นงานในลักษณะการจ้างทำของในรูปแบบอื่น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การมอบหมายให้บุคคลที่สามทำการประมวลผลข้อมูลส่วนบุคคลในฐานะผู้ประมวลผลข้อมูลส่วนบุคคลนั้น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จะจัดให้มีข้อตกลงระบุสิทธิและหน้าที่ของ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ในฐานะผู้ควบคุมข้อมูลส่วนบุคคลและของบุคคลที่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มอบหมายในฐานะผู้ประมวลผลข้อมูลส่วนบุคคล ซึ่งรวมถึงกำหนดรายละเอียดประเภทข้อมูลส่วนบุคคลที่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มอบหมายให้ประมวลผล รวมถึงวัตถุประสงค์ ขอบเขตในการประมวลผลข้อมูลส่วนบุคคลและข้อตกลงอื่น ๆ ที่เกี่ยวข้อง ซึ่งผู้ประมวลผลข้อมูลส่วนบุคคลมีหน้าที่ประมวลผลข้อมูลส่วนบุคคลตามขอบเขตที่ระบุในข้อตกลงและตามคำสั่ง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เท่านั้นโดยไม่สามารถประมวลผลเพื่อวัตถุประสงค์อื่นได้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ในกรณีที่ผู้ประมวลผลข้อมูลส่วนบุคคลมีการมอบหมายผู้ให้บริการช่วง (ผู้ประมวลผลช่วง) เพื่อทำการประมวลผลข้อมูลส่วนบุคคลแทนหรือในนามของผู้ประมวลผลข้อมูลส่วนบุคคล ดังนี้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กำกับให้ผู้ประมวลผลข้อมูลส่วนบุคคลจัดให้มีเอกสารข้อตกลงระหว่างผู้ประมวลผลข้อมูลส่วนบุคคลกับผู้ประมวลผลช่วง ในรูปแบบและมาตรฐานที่ไม่ต่ำกว่าข้อตกลงระหว่าง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กับผู้ประมวลผลข้อมูลส่วนบุคคล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การรักษาความมั่นคงปลอดภัยของข้อมูลส่วนบุคคล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มีมาตรการปกป้องข้อมูลส่วนบุคคล โดยการจำกัดสิทธิ์การเข้าถึงข้อมูลส่วนบุคคลให้สามารถเข้าถึงได้โดยเจ้าหน้าที่เฉพาะรายหรือบุคคลที่มีอำนาจหน้าที่หรือได้รับมอบหมายที่มีความจำเป็นต้องใช้ข้อมูลดังกล่าวตามวัตถุประสงค์ที่ได้แจ้งเจ้าของข้อมูลส่วนบุคคลไว้แล้วเท่านั้น ซึ่งบุคคลดังกล่าวจะต้องยึดมั่นและปฏิบัติตามมาตรการปกป้องข้อมูลส่วนบุคคลของ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อย่างเคร่งครัด ตลอดจนมีหน้าที่รักษาความลับของข้อมูลส่วนบุคคลที่ตนเองรับรู้จากการปฏิบัติการตามอำนาจหน้าที่ 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มีมาตรการรักษาความปลอดภัยข้อมูลทั้งในเชิงองค์กรหรือเชิง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เทคนิก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ที่ได้มาตรฐานสากล และเป็นไปตามที่คณะกรรมการคุ้มครองข้อมูลส่วนบุคคลประกาศกำหนด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นอกจากนี้ เมื่อ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มีการส่ง โอนหรือเปิดเผยข้อมูลส่วนบุคคลแก่บุคคลที่สาม ไม่ว่าเพื่อการให้บริการตาม</w:t>
      </w:r>
      <w:proofErr w:type="spellStart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พันธ</w:t>
      </w:r>
      <w:proofErr w:type="spellEnd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กิจ ตามสัญญา หรือข้อตกลงในรูปแบบอื่น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จะกำหนดมาตรการรักษาความปลอดภัยข้อมูลส่วนบุคคลและ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 xml:space="preserve">การรักษาความลับที่เหมาะสมและเป็นไปตามที่กฎหมายกำหนด เพื่อยืนยันว่าข้อมูลส่วนบุคคลที่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เก็บรวบรวมจะมีความมั่นคงปลอดภัยอยู่เสมอ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การเชื่อมต่อเว็บไซต์หรือบริการภายนอก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อาจมีการเชื่อมต่อไปยังเว็บไซต์หรือบริการของบุคคลที่สาม ซึ่งเว็บไซต์หรือบริการดังกล่าวอาจมีการประกาศนโยบายการคุ้มครองข้อมูลส่วนบุคคลที่มีเนื้อหาสาระแตกต่างจากนโยบายนี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ขอแนะนำให้ท่านศึกษานโยบายการคุ้มครองข้อมูลส่วนบุคคลของเว็บไซต์หรือบริการนั้น ๆ เพื่อทราบในรายละเอียดก่อนการเข้าใช้งาน ทั้งนี้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ม่มีความเกี่ยวข้องและไม่มีอำนาจควบคุมถึงมาตรการคุ้มครองข้อมูลส่วนบุคคลของเว็บไซต์หรือบริการดังกล่าวและไม่สามารถรับผิดชอบต่อเนื้อหา นโยบาย ความเสียหาย หรือการกระทำอันเกิดจากเว็บไซต์หรือบริการของบุคคลที่สาม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เจ้าหน้าที่คุ้มครองข้อมูลส่วนบุคคล</w:t>
      </w:r>
    </w:p>
    <w:p w:rsidR="00665CD3" w:rsidRPr="00665CD3" w:rsidRDefault="00665CD3" w:rsidP="00665CD3">
      <w:pPr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ได้กำหนดสิทธิของเจ้าของข้อมูลส่วนบุคคลไว้หลายประการ ทั้งนี้ สิทธิดังกล่าวจะเริ่มมีผลบังคับใช้เมื่อกฎหมายในส่วนของสิทธินี้มีผลใช้บังคับ โดยรายละเอียดของสิทธิต่าง ๆ ประกอบด้วย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 xml:space="preserve">สิทธิของท่านตามพระราชบัญญัติคุ้มครองข้อมูลส่วนบุคคล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2562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    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ได้กำหนดสิทธิของเจ้าของข้อมูลส่วนบุคคลไว้หลายประการ ทั้งนี้ สิทธิดังกล่าวจะเริ่มมีผลบังคับใช้เมื่อกฎหมายในส่วนของสิทธินี้มีผลใช้บังคับ โดยรายละเอียดของสิทธิต่าง ๆ ประกอบด้วย</w:t>
      </w:r>
    </w:p>
    <w:p w:rsidR="00665CD3" w:rsidRPr="00665CD3" w:rsidRDefault="00665CD3" w:rsidP="00665C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สิทธิในการขอเข้าถึงข้อมูลส่วนบุคคล ท่านมีสิทธิขอเข้าถึง รับสำเนาและขอให้เปิดเผยที่มาของข้อมูลส่วนบุคคลที่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เก็บรวบรวมไว้โดยปราศจากความยินยอมของท่าน เว้นแต่กรณีที่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มีสิทธิปฏิเสธคำขอของท่านด้วยเหตุตามกฎหมายหรือคำสั่งศาล หรือกรณีที่การใช้สิทธิของท่านจะมีผลกระทบที่อาจก่อให้เกิดความเสียหายต่อสิทธิและเสรีภาพของบุคคลอื่น</w:t>
      </w:r>
    </w:p>
    <w:p w:rsidR="00665CD3" w:rsidRPr="00665CD3" w:rsidRDefault="00665CD3" w:rsidP="00665C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สิทธิในการขอแก้ไขข้อมูลส่วนบุคคลให้ถูกต้อง สมบูรณ์และเป็นปัจจุบัน หากท่านพบว่าข้อมูลส่วนบุคคลของท่านไม่ถูกต้อง ไม่ครบถ้วนหรือไม่เป็นปัจจุบัน ท่านมีสิทธิขอให้แก้ไขเพื่อให้มีความถูกต้อง เป็นปัจจุบัน สมบูรณ์ และไม่ก่อให้เกิดความเข้าใจผิดได้</w:t>
      </w:r>
    </w:p>
    <w:p w:rsidR="00665CD3" w:rsidRPr="00665CD3" w:rsidRDefault="00665CD3" w:rsidP="00665C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สิทธิในการลบหรือทำลายข้อมูลส่วนบุคคล ท่านมีสิทธิขอให้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ลบหรือทำลายข้อมูลส่วนบุคคลของท่าน หรือทำให้ข้อมูลส่วนบุคคลของท่านไม่สามารถระบุตัวบุคคลที่เป็นเจ้าของข้อมูลได้ต่อไป ทั้งนี้ การใช้สิทธิลบหรือทำลายข้อมูลส่วนบุคคลนี้จะต้องอยู่ภายใต้เงื่อนไขตามที่กฎหมายกำหนด</w:t>
      </w:r>
    </w:p>
    <w:p w:rsidR="00665CD3" w:rsidRPr="00665CD3" w:rsidRDefault="00665CD3" w:rsidP="00665CD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สิทธิในการขอให้ระงับการใช้ข้อมูลส่วนบุคคล ท่านมีสิทธิขอให้ระงับการใช้ข้อมูลส่วนบุคคลของท่าน ทั้งนี้ ในกรณีดังต่อไปนี้</w:t>
      </w:r>
    </w:p>
    <w:p w:rsidR="00665CD3" w:rsidRPr="00665CD3" w:rsidRDefault="00665CD3" w:rsidP="00665C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เมื่ออยู่ในช่วงเวลาที่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ทำการตรวจสอบตามคำร้องขอของเจ้าของข้อมูลส่วนบุคคลให้แก้ไขข้อมูลส่วนบุคคลให้ถูกต้อง สมบูรณ์และเป็นปัจจุบัน</w:t>
      </w:r>
    </w:p>
    <w:p w:rsidR="00665CD3" w:rsidRPr="00665CD3" w:rsidRDefault="00665CD3" w:rsidP="00665C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ข้อมูลส่วนบุคคลของเจ้าของข้อมูลส่วนบุคคลถูกเก็บรวบรวม ใช้หรือเปิดเผยโดยมิชอบด้วยกฎหมาย</w:t>
      </w:r>
    </w:p>
    <w:p w:rsidR="00665CD3" w:rsidRPr="00665CD3" w:rsidRDefault="00665CD3" w:rsidP="00665C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 xml:space="preserve">เมื่อข้อมูลส่วนบุคคลของเจ้าของข้อมูลส่วนบุคคลหมดความจำเป็นในการเก็บรักษาไว้ตามวัตถุประสงค์ที่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ได้แจ้งในการเก็บรวบรวม แต่เจ้าของข้อมูลส่วนบุคคลประสงค์ให้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เก็บรักษาข้อมูลนั้นต่อไปเพื่อประกอบการใช้สิทธิตามกฎหมาย</w:t>
      </w:r>
    </w:p>
    <w:p w:rsidR="00665CD3" w:rsidRPr="00665CD3" w:rsidRDefault="00665CD3" w:rsidP="00665CD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เมื่ออยู่ในช่วงเวลาที่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กำลังพิสูจน์ถึงเหตุอันชอบด้วยกฎหมายในการเก็บรวบรวมข้อมูลส่วนบุคคลของเจ้าของข้อมูลส่วนบุคคล หรือตรวจสอบความจำเป็นในการเก็บรวบรวม ใช้ หรือเปิดเผยข้อมูลส่วนบุคคลเพื่อประโยชน์สาธารณะ อันเนื่องมาจากการที่เจ้าของข้อมูลส่วนบุคคลได้ใช้สิทธิคัดค้านการเก็บรวบรวม ใช้ หรือเปิดเผยข้อมูลส่วนบุคคล</w:t>
      </w:r>
    </w:p>
    <w:p w:rsidR="00665CD3" w:rsidRPr="00665CD3" w:rsidRDefault="00665CD3" w:rsidP="00665C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สิทธิในการคัดค้านการประมวลผลข้อมูลส่วนบุคคล ท่านมีสิทธิคัดค้านการเก็บรวบรวม ใช้หรือเปิดเผยข้อมูลส่วนบุคคลที่เกี่ยวกับท่าน เว้นแต่กรณีที่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มีเหตุในการปฏิเสธคำขอโดยชอบด้วยกฎหมาย (เช่น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)</w:t>
      </w:r>
    </w:p>
    <w:p w:rsidR="00665CD3" w:rsidRPr="00665CD3" w:rsidRDefault="00665CD3" w:rsidP="00665C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สิทธิในการขอถอนความยินยอม ในกรณีที่ท่านได้ให้ความยินยอมแก่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ในการเก็บรวบรวม ใช้ หรือเปิดเผยข้อมูลส่วนบุคคล (ไม่ว่าความยินยอมนั้นจะได้ให้ไว้ก่อนหรือหลังพระราชบัญญัติคุ้มครองข้อมูลส่วนบุคคล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มีผลใช้บังคับ) ท่านมีสิทธิถอนความยินยอมเมื่อใดก็ได้ตลอดระยะเวลาที่ข้อมูลส่วนบุคคลของท่านถูกเก็บรักษาโดย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เว้นแต่มีข้อจำกัดสิทธิโดยกฎหมายให้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จำเป็นต้องเก็บรักษาข้อมูลต่อไปหรือยังคงมีสัญญาระหว่างท่านกับ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ที่ให้ประโยชน์แก่ท่านอยู่</w:t>
      </w:r>
    </w:p>
    <w:p w:rsidR="00665CD3" w:rsidRPr="00665CD3" w:rsidRDefault="00665CD3" w:rsidP="00665CD3">
      <w:pPr>
        <w:numPr>
          <w:ilvl w:val="0"/>
          <w:numId w:val="7"/>
        </w:numPr>
        <w:shd w:val="clear" w:color="auto" w:fill="FFFFFF"/>
        <w:spacing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สิทธิในการขอรับ ส่งหรือโอนข้อมูลส่วนบุคคล ท่านมีสิทธิในการขอรับข้อมูลส่วนบุคคลของท่านจาก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โดยวิธีการอัตโนมัติ รวมถึงอาจขอให้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ส่งหรือโอนข้อมูลในรูปแบบดังกล่าวไปยังผู้ควบคุมข้อมูลส่วนบุคคลรายอื่น ทั้งนี้ การใช้สิทธินี้จะต้องอยู่ภายใต้เงื่อนไขตามที่กฎหมายกำหนด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โทษของการไม่ปฏิบัติตามนโยบายการคุ้มครองข้อมูลส่วนบุคคล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การไม่ปฏิบัติตามนโยบายอาจมีผลเป็นความผิดและถูกลงโทษทางวินัยตามกฎเกณฑ์ของ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(สำหรับเจ้าหน้าที่หรือผู้ปฏิบัติงานของ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) หรือตามข้อตกลงการประมวลผลข้อมูลส่วนบุคคล (สำหรับผู้ประมวลผลข้อมูลส่วนบุคคล) ทั้งนี้ ตามแต่กรณีและความสัมพันธ์ที่ท่านมีต่อ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และอาจได้รับโทษตามที่กำหนดโดยพระราชบัญญัติคุ้มครองข้อมูลส่วนบุคคล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2562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รวมทั้งกฎหมายลำดับรอง กฎ ระเบียบ คำสั่งที่เกี่ยวข้อง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การร้องเรียนต่อหน่วยงานผู้มีอำนาจกำกับดูแล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ในกรณีที่ท่านพบว่า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มิได้ปฏิบัติตามกฎหมายคุ้มครองข้อมูลส่วนบุคคล ท่านมีสิทธิร้องเรียนไปยังคณะกรรมการคุ้มครองข้อมูลส่วนบุคคล หรือหน่วยงานที่มีอำนาจกำกับดูแลที่ได้รับการแต่งตั้งโดยคณะกรรมการคุ้มครองข้อมูลส่วนบุคคลหรือตามกฎหมาย ทั้งนี้ ก่อนการร้องเรียนดังกล่าว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ขอให้ท่านโปรดติดต่อมายัง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เพื่อให้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มีโอกาสได้รับทราบข้อเท็จจริงและได้ชี้แจงในประเด็นต่าง ๆ รวมถึงจัดการแก้ไขข้อกังวลของท่านก่อนในโอกาสแรก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lastRenderedPageBreak/>
        <w:t>การปรับปรุงแก้ไขนโยบายการคุ้มครองข้อมูลส่วนบุคคล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อาจพิจารณาปรับปรุง แก้ไขหรือเปลี่ยนแปลงนโยบายนี้ตามที่เห็นสมควร และจะทำการแจ้งให้ท่านทราบผ่านช่องทางเว็บไซต์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>www.mekdum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>.go.th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โดยมีวันที่มีผลบังคับใช้ของแต่ละฉบับแก้ไขกำกับอยู่ อย่างไรก็ดี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ขอแนะนำให้ท่านโปรดตรวจสอบเพื่อรับทราบนโยบายฉบับใหม่อย่างสม่ำเสมอ ผ่านแอปพลิเคชั่น หรือช่องทางเฉพาะกิจกรรมที่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ดำเนินการ โดยเฉพาะก่อนที่ท่านจะทำการเปิดเผยข้อมูลส่วนบุคคลแก่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การเข้าใช้งานบริการของ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ภายหลังการบังคับใช้นโยบายใหม่ ถือเป็นการรับทราบตามข้อตกลงในนโยบายใหม่แล้ว ทั้งนี้ โปรดหยุดการเข้าใช้งานหากท่านไม่เห็นด้วยกับรายละเอียดในนโยบายฉบับนี้และโปรดติดต่อมายัง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เพื่อชี้แจงข้อเท็จจริงต่อไป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การติดต่อสอบถามหรือใช้สิทธิ</w:t>
      </w:r>
    </w:p>
    <w:p w:rsidR="00665CD3" w:rsidRPr="00665CD3" w:rsidRDefault="00665CD3" w:rsidP="00665CD3">
      <w:pPr>
        <w:shd w:val="clear" w:color="auto" w:fill="FFFFFF"/>
        <w:spacing w:after="15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หากท่านมีข้อสงสัย ข้อเสนอแนะหรือข้อกังวลเกี่ยวกับการเก็บรวบรวม ใช้ และเปิดเผยข้อมูลส่วนบุคคลของ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.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หรือเกี่ยวกับนโยบายนี้ หรือท่านต้องการใช้สิทธิตามกฎหมายคุ้มครองข้อมูลส่วนบุคคล ท่านสามารถติดต่อสอบถามได้ที่</w:t>
      </w:r>
    </w:p>
    <w:p w:rsidR="00665CD3" w:rsidRPr="00665CD3" w:rsidRDefault="00665CD3" w:rsidP="00665CD3">
      <w:pPr>
        <w:numPr>
          <w:ilvl w:val="0"/>
          <w:numId w:val="8"/>
        </w:numPr>
        <w:shd w:val="clear" w:color="auto" w:fill="FFFFFF"/>
        <w:spacing w:before="280" w:after="280" w:line="240" w:lineRule="auto"/>
        <w:jc w:val="both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ผู้ควบคุมข้อมูลส่วนบุคคล (</w:t>
      </w:r>
      <w:r w:rsidRPr="00665CD3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Data Controller)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 xml:space="preserve">ชื่อ: </w:t>
      </w:r>
      <w:proofErr w:type="spellStart"/>
      <w:r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>.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>เม็กดำ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 xml:space="preserve">สถานที่ติดต่อ: เลขที่ 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>73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 xml:space="preserve"> 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 xml:space="preserve"> 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 xml:space="preserve">หมู่ที่  20 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>ตำบล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 xml:space="preserve">เม็กดำ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 xml:space="preserve"> อำเภอ</w:t>
      </w:r>
      <w:proofErr w:type="spellStart"/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>พยัคฆภิ</w:t>
      </w:r>
      <w:proofErr w:type="spellEnd"/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>พิสัย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>จังหวัด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>มหาสารคาม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 xml:space="preserve"> 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>44110</w:t>
      </w:r>
    </w:p>
    <w:p w:rsidR="00171B34" w:rsidRDefault="00171B34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  <w:cs/>
        </w:rPr>
        <w:t xml:space="preserve">ช่องทางการติดต่อ </w:t>
      </w:r>
      <w:r w:rsidR="00665CD3" w:rsidRPr="00665CD3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00"/>
        </w:rPr>
        <w:t>    Call Center : 04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00"/>
          <w:cs/>
        </w:rPr>
        <w:t>3029588</w:t>
      </w:r>
    </w:p>
    <w:p w:rsidR="00665CD3" w:rsidRPr="00665CD3" w:rsidRDefault="00665CD3" w:rsidP="00665CD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ประกาศ ณ วันที่</w:t>
      </w:r>
      <w:r w:rsidR="00171B34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="00171B34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30 </w:t>
      </w:r>
      <w:bookmarkStart w:id="0" w:name="_GoBack"/>
      <w:bookmarkEnd w:id="0"/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เดือน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มิถุนายน พ.ศ. </w:t>
      </w:r>
      <w:r w:rsidRPr="00665CD3">
        <w:rPr>
          <w:rFonts w:ascii="TH SarabunIT๙" w:eastAsia="Times New Roman" w:hAnsi="TH SarabunIT๙" w:cs="TH SarabunIT๙"/>
          <w:color w:val="333333"/>
          <w:sz w:val="32"/>
          <w:szCs w:val="32"/>
        </w:rPr>
        <w:t>2565</w:t>
      </w:r>
    </w:p>
    <w:p w:rsidR="00694069" w:rsidRPr="00665CD3" w:rsidRDefault="00171B34">
      <w:pPr>
        <w:rPr>
          <w:rFonts w:ascii="TH SarabunIT๙" w:hAnsi="TH SarabunIT๙" w:cs="TH SarabunIT๙"/>
          <w:sz w:val="32"/>
          <w:szCs w:val="32"/>
        </w:rPr>
      </w:pPr>
    </w:p>
    <w:sectPr w:rsidR="00694069" w:rsidRPr="0066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35"/>
    <w:multiLevelType w:val="multilevel"/>
    <w:tmpl w:val="48C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F42E2"/>
    <w:multiLevelType w:val="multilevel"/>
    <w:tmpl w:val="2DA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D5839"/>
    <w:multiLevelType w:val="multilevel"/>
    <w:tmpl w:val="731C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7CFA"/>
    <w:multiLevelType w:val="multilevel"/>
    <w:tmpl w:val="B010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D1884"/>
    <w:multiLevelType w:val="multilevel"/>
    <w:tmpl w:val="8EF6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C36C4"/>
    <w:multiLevelType w:val="multilevel"/>
    <w:tmpl w:val="9740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E2AFD"/>
    <w:multiLevelType w:val="multilevel"/>
    <w:tmpl w:val="B02C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F75EB"/>
    <w:multiLevelType w:val="multilevel"/>
    <w:tmpl w:val="123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3"/>
    <w:rsid w:val="00053946"/>
    <w:rsid w:val="00171B34"/>
    <w:rsid w:val="005B38C1"/>
    <w:rsid w:val="006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2023-04-07T04:25:00Z</dcterms:created>
  <dcterms:modified xsi:type="dcterms:W3CDTF">2023-04-07T04:44:00Z</dcterms:modified>
</cp:coreProperties>
</file>